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7868FB" w:rsidRPr="00C8401B" w:rsidTr="00E82EA3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868FB" w:rsidRPr="00C8401B" w:rsidRDefault="00FD5347" w:rsidP="00FD5347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Compensation management</w:t>
            </w:r>
          </w:p>
        </w:tc>
      </w:tr>
      <w:tr w:rsidR="007868FB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26694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A48E1">
              <w:t xml:space="preserve"> </w:t>
            </w:r>
            <w:r w:rsidR="007A48E1" w:rsidRPr="007A48E1">
              <w:rPr>
                <w:rFonts w:ascii="Arial" w:hAnsi="Arial" w:cs="Arial"/>
                <w:sz w:val="20"/>
                <w:szCs w:val="20"/>
                <w:lang w:val="en-GB"/>
              </w:rPr>
              <w:t>EUBD04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A48E1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A48E1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</w:tr>
      <w:tr w:rsidR="007868FB" w:rsidRPr="00C8401B" w:rsidTr="00E82EA3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Default="007A48E1" w:rsidP="000D3E4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0" w:name="_GoBack"/>
            <w:bookmarkEnd w:id="0"/>
            <w:r w:rsidRPr="007A48E1">
              <w:rPr>
                <w:rFonts w:ascii="Arial" w:hAnsi="Arial" w:cs="Arial"/>
                <w:sz w:val="20"/>
                <w:szCs w:val="20"/>
                <w:lang w:val="en-GB"/>
              </w:rPr>
              <w:t>Danica Bakotić</w:t>
            </w:r>
            <w:r w:rsidR="000D3E49">
              <w:rPr>
                <w:rFonts w:ascii="Arial" w:hAnsi="Arial" w:cs="Arial"/>
                <w:sz w:val="20"/>
                <w:szCs w:val="20"/>
                <w:lang w:val="en-GB"/>
              </w:rPr>
              <w:t>, PhD</w:t>
            </w:r>
          </w:p>
          <w:p w:rsidR="000D3E49" w:rsidRPr="00C8401B" w:rsidRDefault="000D3E49" w:rsidP="000D3E4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Associate Professor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7868FB" w:rsidRPr="00C8401B" w:rsidTr="00E82EA3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A48E1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A48E1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FD5347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Optional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A48E1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20%</w:t>
            </w:r>
          </w:p>
        </w:tc>
      </w:tr>
      <w:tr w:rsidR="007868FB" w:rsidRPr="00C8401B" w:rsidTr="00E82EA3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7868FB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A48E1" w:rsidP="007A48E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A48E1">
              <w:rPr>
                <w:rFonts w:ascii="Arial" w:hAnsi="Arial" w:cs="Arial"/>
                <w:sz w:val="20"/>
                <w:szCs w:val="20"/>
                <w:lang w:val="en-GB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aim </w:t>
            </w:r>
            <w:r w:rsidRPr="007A48E1">
              <w:rPr>
                <w:rFonts w:ascii="Arial" w:hAnsi="Arial" w:cs="Arial"/>
                <w:sz w:val="20"/>
                <w:szCs w:val="20"/>
                <w:lang w:val="en-GB"/>
              </w:rPr>
              <w:t xml:space="preserve">of the course is to ensure the acquisition of skills and competences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needed </w:t>
            </w:r>
            <w:r w:rsidRPr="007A48E1">
              <w:rPr>
                <w:rFonts w:ascii="Arial" w:hAnsi="Arial" w:cs="Arial"/>
                <w:sz w:val="20"/>
                <w:szCs w:val="20"/>
                <w:lang w:val="en-GB"/>
              </w:rPr>
              <w:t>for design, implementation and maintenance of a reward system that will ensure motivation and employee loyalty.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85600" w:rsidRPr="00C8401B" w:rsidRDefault="00485600" w:rsidP="007A48E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5600">
              <w:rPr>
                <w:rFonts w:ascii="Arial" w:hAnsi="Arial" w:cs="Arial"/>
                <w:sz w:val="20"/>
                <w:szCs w:val="20"/>
                <w:lang w:val="en-GB"/>
              </w:rPr>
              <w:t>Entry requirements are defined by the Statute of the Faculty of Economics and Study Regulations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85E61" w:rsidRPr="00985E61" w:rsidRDefault="00985E61" w:rsidP="00985E61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85E61">
              <w:rPr>
                <w:rFonts w:ascii="Arial" w:hAnsi="Arial" w:cs="Arial"/>
                <w:b/>
                <w:sz w:val="20"/>
                <w:szCs w:val="20"/>
                <w:lang w:val="en-GB"/>
              </w:rPr>
              <w:t>Learning outcomes:</w:t>
            </w:r>
          </w:p>
          <w:p w:rsidR="00985E61" w:rsidRPr="00985E61" w:rsidRDefault="00985E61" w:rsidP="00985E6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85E61">
              <w:rPr>
                <w:rFonts w:ascii="Arial" w:hAnsi="Arial" w:cs="Arial"/>
                <w:sz w:val="20"/>
                <w:szCs w:val="20"/>
                <w:lang w:val="en-GB"/>
              </w:rPr>
              <w:t>To design a reward system for a particular company.</w:t>
            </w:r>
          </w:p>
          <w:p w:rsidR="00985E61" w:rsidRPr="00985E61" w:rsidRDefault="00985E61" w:rsidP="00985E6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985E61" w:rsidRPr="00985E61" w:rsidRDefault="00985E61" w:rsidP="00985E6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85E61">
              <w:rPr>
                <w:rFonts w:ascii="Arial" w:hAnsi="Arial" w:cs="Arial"/>
                <w:b/>
                <w:sz w:val="20"/>
                <w:szCs w:val="20"/>
                <w:lang w:val="en-GB"/>
              </w:rPr>
              <w:t>Individual learning outcomes</w:t>
            </w:r>
            <w:r w:rsidRPr="00985E61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:rsidR="00985E61" w:rsidRPr="00985E61" w:rsidRDefault="00985E61" w:rsidP="00985E61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85E61">
              <w:rPr>
                <w:rFonts w:ascii="Arial" w:hAnsi="Arial" w:cs="Arial"/>
                <w:sz w:val="20"/>
                <w:szCs w:val="20"/>
                <w:lang w:val="en-GB"/>
              </w:rPr>
              <w:t>To identify the elements of the compensation system and factors that affect the company's compensation system.</w:t>
            </w:r>
          </w:p>
          <w:p w:rsidR="00985E61" w:rsidRPr="00985E61" w:rsidRDefault="00985E61" w:rsidP="00985E61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85E61">
              <w:rPr>
                <w:rFonts w:ascii="Arial" w:hAnsi="Arial" w:cs="Arial"/>
                <w:sz w:val="20"/>
                <w:szCs w:val="20"/>
                <w:lang w:val="en-GB"/>
              </w:rPr>
              <w:t>To analyse possible job evaluation methodologies.</w:t>
            </w:r>
          </w:p>
          <w:p w:rsidR="00985E61" w:rsidRPr="00985E61" w:rsidRDefault="00985E61" w:rsidP="00985E61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85E61">
              <w:rPr>
                <w:rFonts w:ascii="Arial" w:hAnsi="Arial" w:cs="Arial"/>
                <w:sz w:val="20"/>
                <w:szCs w:val="20"/>
                <w:lang w:val="en-GB"/>
              </w:rPr>
              <w:t>To create a specific metho</w:t>
            </w:r>
            <w:r w:rsidR="004D2D81">
              <w:rPr>
                <w:rFonts w:ascii="Arial" w:hAnsi="Arial" w:cs="Arial"/>
                <w:sz w:val="20"/>
                <w:szCs w:val="20"/>
                <w:lang w:val="en-GB"/>
              </w:rPr>
              <w:t>dology for determining the base</w:t>
            </w:r>
            <w:r w:rsidRPr="00985E61">
              <w:rPr>
                <w:rFonts w:ascii="Arial" w:hAnsi="Arial" w:cs="Arial"/>
                <w:sz w:val="20"/>
                <w:szCs w:val="20"/>
                <w:lang w:val="en-GB"/>
              </w:rPr>
              <w:t xml:space="preserve"> pay for all jobs in the company.</w:t>
            </w:r>
          </w:p>
          <w:p w:rsidR="00985E61" w:rsidRPr="00985E61" w:rsidRDefault="00985E61" w:rsidP="00985E61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85E61">
              <w:rPr>
                <w:rFonts w:ascii="Arial" w:hAnsi="Arial" w:cs="Arial"/>
                <w:sz w:val="20"/>
                <w:szCs w:val="20"/>
                <w:lang w:val="en-GB"/>
              </w:rPr>
              <w:t>To analyse the elements and ways to determine a variable pay.</w:t>
            </w:r>
          </w:p>
          <w:p w:rsidR="007868FB" w:rsidRPr="00985E61" w:rsidRDefault="00985E61" w:rsidP="00985E61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85E61">
              <w:rPr>
                <w:rFonts w:ascii="Arial" w:hAnsi="Arial" w:cs="Arial"/>
                <w:sz w:val="20"/>
                <w:szCs w:val="20"/>
                <w:lang w:val="en-GB"/>
              </w:rPr>
              <w:t>To identify the various elements and significance of executive compensation.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638"/>
              <w:gridCol w:w="3572"/>
            </w:tblGrid>
            <w:tr w:rsidR="00985E61" w:rsidRPr="00785404" w:rsidTr="006413CA">
              <w:tc>
                <w:tcPr>
                  <w:tcW w:w="3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5E61" w:rsidRPr="00485600" w:rsidRDefault="00485600" w:rsidP="006413C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GB"/>
                    </w:rPr>
                  </w:pPr>
                  <w:r w:rsidRPr="00485600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GB"/>
                    </w:rPr>
                    <w:t>Lectures</w:t>
                  </w:r>
                </w:p>
              </w:tc>
              <w:tc>
                <w:tcPr>
                  <w:tcW w:w="3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5E61" w:rsidRPr="00485600" w:rsidRDefault="00485600" w:rsidP="006413C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GB"/>
                    </w:rPr>
                  </w:pPr>
                  <w:r w:rsidRPr="00485600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GB"/>
                    </w:rPr>
                    <w:t>Exercises</w:t>
                  </w:r>
                </w:p>
              </w:tc>
            </w:tr>
            <w:tr w:rsidR="00985E61" w:rsidRPr="00785404" w:rsidTr="006413CA">
              <w:trPr>
                <w:cantSplit/>
              </w:trPr>
              <w:tc>
                <w:tcPr>
                  <w:tcW w:w="3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5E61" w:rsidRPr="00AA3FE6" w:rsidRDefault="00985E61" w:rsidP="006413C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Introduction into course and students' obligations</w:t>
                  </w:r>
                </w:p>
                <w:p w:rsidR="00985E61" w:rsidRPr="00AA3FE6" w:rsidRDefault="00AA3FE6" w:rsidP="00985E61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Introduction</w:t>
                  </w:r>
                  <w:r w:rsidR="00985E61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to Compensation management</w:t>
                  </w:r>
                </w:p>
              </w:tc>
              <w:tc>
                <w:tcPr>
                  <w:tcW w:w="3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5E61" w:rsidRPr="00AA3FE6" w:rsidRDefault="00985E61" w:rsidP="00985E61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Introduction to </w:t>
                  </w:r>
                  <w:r w:rsidR="0048560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exercises</w:t>
                  </w:r>
                </w:p>
              </w:tc>
            </w:tr>
            <w:tr w:rsidR="00985E61" w:rsidRPr="00785404" w:rsidTr="006413CA">
              <w:trPr>
                <w:cantSplit/>
              </w:trPr>
              <w:tc>
                <w:tcPr>
                  <w:tcW w:w="3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5E61" w:rsidRPr="00AA3FE6" w:rsidRDefault="00985E61" w:rsidP="006413C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External </w:t>
                  </w:r>
                  <w:r w:rsidR="00AA3FE6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competitiveness</w:t>
                  </w: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of compensation system</w:t>
                  </w:r>
                </w:p>
              </w:tc>
              <w:tc>
                <w:tcPr>
                  <w:tcW w:w="3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5E61" w:rsidRPr="00AA3FE6" w:rsidRDefault="00AA3FE6" w:rsidP="00985E61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Assignment</w:t>
                  </w:r>
                  <w:r w:rsidR="00985E61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1: Organizational structure -The base of job evaluation</w:t>
                  </w:r>
                </w:p>
              </w:tc>
            </w:tr>
            <w:tr w:rsidR="00985E61" w:rsidRPr="00785404" w:rsidTr="006413CA">
              <w:trPr>
                <w:cantSplit/>
              </w:trPr>
              <w:tc>
                <w:tcPr>
                  <w:tcW w:w="3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5E61" w:rsidRPr="00AA3FE6" w:rsidRDefault="00985E61" w:rsidP="006413C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Job and job evaluation</w:t>
                  </w:r>
                </w:p>
                <w:p w:rsidR="00985E61" w:rsidRPr="00AA3FE6" w:rsidRDefault="00985E61" w:rsidP="00985E61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Job evaluation methods </w:t>
                  </w:r>
                </w:p>
              </w:tc>
              <w:tc>
                <w:tcPr>
                  <w:tcW w:w="3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5E61" w:rsidRPr="00AA3FE6" w:rsidRDefault="00AA3FE6" w:rsidP="00985E61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Assignment</w:t>
                  </w:r>
                  <w:r w:rsidR="00985E61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2: Job evaluation methods</w:t>
                  </w:r>
                </w:p>
              </w:tc>
            </w:tr>
            <w:tr w:rsidR="00985E61" w:rsidRPr="00785404" w:rsidTr="006413CA">
              <w:trPr>
                <w:cantSplit/>
              </w:trPr>
              <w:tc>
                <w:tcPr>
                  <w:tcW w:w="3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5E61" w:rsidRPr="00AA3FE6" w:rsidRDefault="00985E61" w:rsidP="006413C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History of point </w:t>
                  </w:r>
                  <w:r w:rsidR="00AA3FE6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factor </w:t>
                  </w: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method</w:t>
                  </w:r>
                </w:p>
              </w:tc>
              <w:tc>
                <w:tcPr>
                  <w:tcW w:w="3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5E61" w:rsidRPr="00AA3FE6" w:rsidRDefault="00AA3FE6" w:rsidP="00C679D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Assignment</w:t>
                  </w:r>
                  <w:r w:rsidR="00985E61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3: </w:t>
                  </w:r>
                  <w:r w:rsidR="00C679DE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Job description</w:t>
                  </w:r>
                </w:p>
              </w:tc>
            </w:tr>
            <w:tr w:rsidR="00985E61" w:rsidRPr="00785404" w:rsidTr="006413CA">
              <w:trPr>
                <w:cantSplit/>
              </w:trPr>
              <w:tc>
                <w:tcPr>
                  <w:tcW w:w="3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5E61" w:rsidRPr="00AA3FE6" w:rsidRDefault="00C679DE" w:rsidP="00C679D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Designing the </w:t>
                  </w:r>
                  <w:r w:rsidR="00AA3FE6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methodology</w:t>
                  </w: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for job evaluation </w:t>
                  </w:r>
                </w:p>
              </w:tc>
              <w:tc>
                <w:tcPr>
                  <w:tcW w:w="3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5E61" w:rsidRPr="00AA3FE6" w:rsidRDefault="00AA3FE6" w:rsidP="00C679D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Assignment</w:t>
                  </w:r>
                  <w:r w:rsidR="00985E61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4: </w:t>
                  </w:r>
                  <w:r w:rsidR="00C679DE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Job analysis</w:t>
                  </w:r>
                </w:p>
              </w:tc>
            </w:tr>
            <w:tr w:rsidR="00985E61" w:rsidRPr="00785404" w:rsidTr="006413CA">
              <w:trPr>
                <w:cantSplit/>
              </w:trPr>
              <w:tc>
                <w:tcPr>
                  <w:tcW w:w="3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5E61" w:rsidRPr="00AA3FE6" w:rsidRDefault="00C679DE" w:rsidP="00C679D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Application of job </w:t>
                  </w:r>
                  <w:r w:rsidR="00AA3FE6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evaluation</w:t>
                  </w: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methodology </w:t>
                  </w:r>
                  <w:r w:rsidR="00985E61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C679DE" w:rsidRPr="00AA3FE6" w:rsidRDefault="00C679DE" w:rsidP="00C679D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Base pay </w:t>
                  </w:r>
                  <w:r w:rsidR="00AA3FE6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determination</w:t>
                  </w:r>
                </w:p>
              </w:tc>
              <w:tc>
                <w:tcPr>
                  <w:tcW w:w="3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5E61" w:rsidRPr="00AA3FE6" w:rsidRDefault="00AA3FE6" w:rsidP="006413C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Assignment</w:t>
                  </w:r>
                  <w:r w:rsidR="00985E61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5: </w:t>
                  </w:r>
                  <w:r w:rsidR="00C679DE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Application of job </w:t>
                  </w: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evaluation</w:t>
                  </w:r>
                  <w:r w:rsidR="00C679DE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methodology  </w:t>
                  </w:r>
                </w:p>
              </w:tc>
            </w:tr>
            <w:tr w:rsidR="00985E61" w:rsidRPr="00785404" w:rsidTr="006413CA">
              <w:trPr>
                <w:cantSplit/>
              </w:trPr>
              <w:tc>
                <w:tcPr>
                  <w:tcW w:w="3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5E61" w:rsidRPr="00AA3FE6" w:rsidRDefault="00C679DE" w:rsidP="006413C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Variable pay</w:t>
                  </w:r>
                </w:p>
                <w:p w:rsidR="00985E61" w:rsidRPr="00AA3FE6" w:rsidRDefault="008D73CA" w:rsidP="006413C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Pay for performance</w:t>
                  </w:r>
                </w:p>
              </w:tc>
              <w:tc>
                <w:tcPr>
                  <w:tcW w:w="3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5E61" w:rsidRPr="00AA3FE6" w:rsidRDefault="00AA3FE6" w:rsidP="00C679D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Assignment</w:t>
                  </w:r>
                  <w:r w:rsidR="00985E61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6: </w:t>
                  </w:r>
                  <w:r w:rsidR="00C679DE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Calculation of base pay </w:t>
                  </w:r>
                </w:p>
              </w:tc>
            </w:tr>
            <w:tr w:rsidR="00985E61" w:rsidRPr="00785404" w:rsidTr="006413CA">
              <w:trPr>
                <w:cantSplit/>
              </w:trPr>
              <w:tc>
                <w:tcPr>
                  <w:tcW w:w="3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5E61" w:rsidRPr="00AA3FE6" w:rsidRDefault="008D73CA" w:rsidP="006413C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Test </w:t>
                  </w:r>
                  <w:r w:rsidR="00985E61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1 </w:t>
                  </w:r>
                </w:p>
              </w:tc>
              <w:tc>
                <w:tcPr>
                  <w:tcW w:w="3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5E61" w:rsidRPr="00AA3FE6" w:rsidRDefault="00AA3FE6" w:rsidP="00AA3FE6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Assignment</w:t>
                  </w:r>
                  <w:r w:rsidR="00985E61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7: </w:t>
                  </w: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Variable pay </w:t>
                  </w:r>
                </w:p>
              </w:tc>
            </w:tr>
            <w:tr w:rsidR="00985E61" w:rsidRPr="00785404" w:rsidTr="006413CA">
              <w:trPr>
                <w:cantSplit/>
              </w:trPr>
              <w:tc>
                <w:tcPr>
                  <w:tcW w:w="3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5E61" w:rsidRPr="00AA3FE6" w:rsidRDefault="00AA3FE6" w:rsidP="006413C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Performance</w:t>
                  </w:r>
                  <w:r w:rsidR="00C679DE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appraisal</w:t>
                  </w:r>
                </w:p>
              </w:tc>
              <w:tc>
                <w:tcPr>
                  <w:tcW w:w="3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5E61" w:rsidRPr="00AA3FE6" w:rsidRDefault="00AA3FE6" w:rsidP="00AA3FE6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Assignment</w:t>
                  </w:r>
                  <w:r w:rsidR="00985E61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8: </w:t>
                  </w: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Pay for performance </w:t>
                  </w:r>
                </w:p>
              </w:tc>
            </w:tr>
            <w:tr w:rsidR="00985E61" w:rsidRPr="00785404" w:rsidTr="006413CA">
              <w:trPr>
                <w:cantSplit/>
              </w:trPr>
              <w:tc>
                <w:tcPr>
                  <w:tcW w:w="3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5E61" w:rsidRPr="00AA3FE6" w:rsidRDefault="00AA3FE6" w:rsidP="006413C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Performance appraisal methods</w:t>
                  </w:r>
                </w:p>
                <w:p w:rsidR="00985E61" w:rsidRPr="00AA3FE6" w:rsidRDefault="00985E61" w:rsidP="006413C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5E61" w:rsidRPr="00AA3FE6" w:rsidRDefault="00AA3FE6" w:rsidP="006413C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Assignment</w:t>
                  </w:r>
                  <w:r w:rsidR="00985E61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9: </w:t>
                  </w: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Performance appraisal</w:t>
                  </w:r>
                </w:p>
              </w:tc>
            </w:tr>
            <w:tr w:rsidR="00985E61" w:rsidRPr="00785404" w:rsidTr="006413CA">
              <w:trPr>
                <w:cantSplit/>
              </w:trPr>
              <w:tc>
                <w:tcPr>
                  <w:tcW w:w="3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5E61" w:rsidRPr="00AA3FE6" w:rsidRDefault="00AA3FE6" w:rsidP="006413C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Gain sharing and profit sharing</w:t>
                  </w:r>
                </w:p>
              </w:tc>
              <w:tc>
                <w:tcPr>
                  <w:tcW w:w="3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5E61" w:rsidRPr="00AA3FE6" w:rsidRDefault="00485600" w:rsidP="006413C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48560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Assignment</w:t>
                  </w:r>
                  <w:r w:rsidR="00985E61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10: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Scanlon</w:t>
                  </w:r>
                  <w:r w:rsidR="00985E61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plan</w:t>
                  </w:r>
                </w:p>
              </w:tc>
            </w:tr>
            <w:tr w:rsidR="00985E61" w:rsidRPr="00785404" w:rsidTr="006413CA">
              <w:trPr>
                <w:cantSplit/>
              </w:trPr>
              <w:tc>
                <w:tcPr>
                  <w:tcW w:w="3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5E61" w:rsidRPr="00AA3FE6" w:rsidRDefault="00AA3FE6" w:rsidP="006413C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Employee benefits</w:t>
                  </w:r>
                </w:p>
              </w:tc>
              <w:tc>
                <w:tcPr>
                  <w:tcW w:w="3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5E61" w:rsidRPr="00AA3FE6" w:rsidRDefault="00C679DE" w:rsidP="006413C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Assingment</w:t>
                  </w:r>
                  <w:r w:rsidR="00985E61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11: </w:t>
                  </w: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Rucker and </w:t>
                  </w:r>
                  <w:r w:rsidR="00985E61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Improshare plan</w:t>
                  </w:r>
                </w:p>
              </w:tc>
            </w:tr>
            <w:tr w:rsidR="00985E61" w:rsidRPr="00785404" w:rsidTr="006413CA">
              <w:trPr>
                <w:cantSplit/>
              </w:trPr>
              <w:tc>
                <w:tcPr>
                  <w:tcW w:w="3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5E61" w:rsidRPr="00AA3FE6" w:rsidRDefault="00C679DE" w:rsidP="00C679D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lastRenderedPageBreak/>
                    <w:t>Executive compensation</w:t>
                  </w:r>
                </w:p>
              </w:tc>
              <w:tc>
                <w:tcPr>
                  <w:tcW w:w="3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5E61" w:rsidRPr="00AA3FE6" w:rsidRDefault="00485600" w:rsidP="00AA3FE6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Assignment</w:t>
                  </w:r>
                  <w:r w:rsidR="00985E61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12:</w:t>
                  </w:r>
                  <w:r w:rsidR="00AA3FE6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Total salary calculation</w:t>
                  </w:r>
                  <w:r w:rsidR="00985E61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</w:tr>
            <w:tr w:rsidR="00985E61" w:rsidRPr="00785404" w:rsidTr="006413CA">
              <w:trPr>
                <w:cantSplit/>
              </w:trPr>
              <w:tc>
                <w:tcPr>
                  <w:tcW w:w="3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5E61" w:rsidRPr="00AA3FE6" w:rsidRDefault="00C679DE" w:rsidP="006413C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Collective </w:t>
                  </w:r>
                  <w:r w:rsidR="00485600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bargaining</w:t>
                  </w: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and work contract Legal aspects of salary determination</w:t>
                  </w:r>
                  <w:r w:rsidR="00985E61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3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5E61" w:rsidRPr="00AA3FE6" w:rsidRDefault="00C679DE" w:rsidP="006413C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Salaries in</w:t>
                  </w:r>
                  <w:r w:rsidR="00985E61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RH </w:t>
                  </w:r>
                </w:p>
              </w:tc>
            </w:tr>
            <w:tr w:rsidR="00985E61" w:rsidRPr="00785404" w:rsidTr="006413CA">
              <w:trPr>
                <w:cantSplit/>
              </w:trPr>
              <w:tc>
                <w:tcPr>
                  <w:tcW w:w="3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5E61" w:rsidRPr="00AA3FE6" w:rsidRDefault="008D73CA" w:rsidP="006413C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Test</w:t>
                  </w:r>
                  <w:r w:rsidR="00485600" w:rsidRPr="0048560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</w:t>
                  </w:r>
                  <w:r w:rsidR="00985E61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79DE" w:rsidRPr="00AA3FE6" w:rsidRDefault="00C679DE" w:rsidP="00C679D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Summarizing students' outcomes and exam preparation.</w:t>
                  </w:r>
                </w:p>
              </w:tc>
            </w:tr>
          </w:tbl>
          <w:p w:rsidR="007868F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68FB" w:rsidRPr="00C8401B" w:rsidTr="00E82EA3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C8401B" w:rsidRDefault="00485600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85600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☑</w:t>
            </w:r>
            <w:r w:rsidR="007868F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lectures</w:t>
            </w:r>
          </w:p>
          <w:p w:rsidR="007868FB" w:rsidRPr="00C8401B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:rsidR="007868FB" w:rsidRPr="00C8401B" w:rsidRDefault="00485600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85600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☑</w:t>
            </w:r>
            <w:r w:rsidR="007868F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exercises  </w:t>
            </w:r>
          </w:p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C8401B" w:rsidRDefault="00485600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85600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☑</w:t>
            </w:r>
            <w:r w:rsidR="007868F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independent assignments</w:t>
            </w:r>
          </w:p>
          <w:p w:rsidR="007868FB" w:rsidRPr="00C8401B" w:rsidRDefault="00485600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85600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☑</w:t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726694"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="00726694"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726694"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26694"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  <w:r w:rsidRPr="00C8401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7868FB" w:rsidRPr="00C8401B" w:rsidTr="00E82EA3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Student</w:t>
            </w:r>
            <w:r w:rsidRPr="00C8401B">
              <w:rPr>
                <w:rStyle w:val="CommentReference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1C5F0A" w:rsidP="00FD534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1C5F0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Attendance, attitude and preparation are important. </w:t>
            </w:r>
            <w:r w:rsidR="00FD5347" w:rsidRPr="001C5F0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Students are expected t</w:t>
            </w:r>
            <w:r w:rsidR="00FD534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 be willing to study and learn and</w:t>
            </w:r>
            <w:r w:rsidR="00FD5347" w:rsidRPr="001C5F0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being ready to </w:t>
            </w:r>
            <w:r w:rsidR="00FD534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do the assignments. </w:t>
            </w:r>
            <w:r w:rsidRPr="001C5F0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Required (mandatory) class participation is 50%.  Students whose attendance is less than 50% will not be allowed to sit for their final exam. </w:t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Screening student work </w:t>
            </w:r>
            <w:r w:rsidRPr="00C8401B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(name the proportion of ECTS credits for each</w:t>
            </w:r>
            <w:r w:rsidRPr="00C8401B">
              <w:rPr>
                <w:rStyle w:val="CommentReference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26694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26694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726694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C8401B" w:rsidRDefault="00726694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C8401B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26694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C8401B" w:rsidRDefault="00726694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C8401B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26694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485600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5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726694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C8401B" w:rsidRDefault="00726694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26694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26694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26694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26694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D5347" w:rsidRDefault="00485600" w:rsidP="00FD534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5600">
              <w:rPr>
                <w:rFonts w:ascii="Arial" w:hAnsi="Arial" w:cs="Arial"/>
                <w:sz w:val="20"/>
                <w:szCs w:val="20"/>
                <w:lang w:val="en-GB"/>
              </w:rPr>
              <w:t xml:space="preserve">During the semester, </w:t>
            </w:r>
            <w:r w:rsidR="00FD5347">
              <w:rPr>
                <w:rFonts w:ascii="Arial" w:hAnsi="Arial" w:cs="Arial"/>
                <w:sz w:val="20"/>
                <w:szCs w:val="20"/>
                <w:lang w:val="en-GB"/>
              </w:rPr>
              <w:t xml:space="preserve">two </w:t>
            </w:r>
            <w:r w:rsidRPr="00485600">
              <w:rPr>
                <w:rFonts w:ascii="Arial" w:hAnsi="Arial" w:cs="Arial"/>
                <w:sz w:val="20"/>
                <w:szCs w:val="20"/>
                <w:lang w:val="en-GB"/>
              </w:rPr>
              <w:t xml:space="preserve">written </w:t>
            </w:r>
            <w:r w:rsidRPr="00FD5347">
              <w:rPr>
                <w:rFonts w:ascii="Arial" w:hAnsi="Arial" w:cs="Arial"/>
                <w:sz w:val="20"/>
                <w:szCs w:val="20"/>
                <w:lang w:val="en-GB"/>
              </w:rPr>
              <w:t>tests</w:t>
            </w:r>
            <w:r w:rsidR="00FD5347">
              <w:rPr>
                <w:rFonts w:ascii="Arial" w:hAnsi="Arial" w:cs="Arial"/>
                <w:sz w:val="20"/>
                <w:szCs w:val="20"/>
                <w:lang w:val="en-GB"/>
              </w:rPr>
              <w:t xml:space="preserve"> will be organized. Tests will include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practical assignments</w:t>
            </w:r>
            <w:r w:rsidRPr="00485600">
              <w:rPr>
                <w:rFonts w:ascii="Arial" w:hAnsi="Arial" w:cs="Arial"/>
                <w:sz w:val="20"/>
                <w:szCs w:val="20"/>
                <w:lang w:val="en-GB"/>
              </w:rPr>
              <w:t xml:space="preserve"> an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d theoretical questions</w:t>
            </w:r>
            <w:r w:rsidRPr="00485600">
              <w:rPr>
                <w:rFonts w:ascii="Arial" w:hAnsi="Arial" w:cs="Arial"/>
                <w:sz w:val="20"/>
                <w:szCs w:val="20"/>
                <w:lang w:val="en-GB"/>
              </w:rPr>
              <w:t>. The positively evaluated</w:t>
            </w:r>
            <w:r w:rsidR="008D73CA">
              <w:rPr>
                <w:rFonts w:ascii="Arial" w:hAnsi="Arial" w:cs="Arial"/>
                <w:sz w:val="20"/>
                <w:szCs w:val="20"/>
                <w:lang w:val="en-GB"/>
              </w:rPr>
              <w:t xml:space="preserve"> the</w:t>
            </w:r>
            <w:r w:rsidRPr="00485600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FD5347">
              <w:rPr>
                <w:rFonts w:ascii="Arial" w:hAnsi="Arial" w:cs="Arial"/>
                <w:sz w:val="20"/>
                <w:szCs w:val="20"/>
                <w:lang w:val="en-GB"/>
              </w:rPr>
              <w:t xml:space="preserve">first test is a precondition to participate in the second test. </w:t>
            </w:r>
            <w:r w:rsidR="00FD5347" w:rsidRPr="00FD5347">
              <w:rPr>
                <w:rFonts w:ascii="Arial" w:hAnsi="Arial" w:cs="Arial"/>
                <w:sz w:val="20"/>
                <w:szCs w:val="20"/>
                <w:lang w:val="en-GB"/>
              </w:rPr>
              <w:t>A student who successfully passes both tests is considered to have passed the exam. Otherwise he/she takes the written exam.</w:t>
            </w:r>
            <w:r w:rsidR="00FD5347">
              <w:rPr>
                <w:rFonts w:ascii="Arial" w:hAnsi="Arial" w:cs="Arial"/>
                <w:sz w:val="20"/>
                <w:szCs w:val="20"/>
                <w:lang w:val="en-GB"/>
              </w:rPr>
              <w:t xml:space="preserve"> Written exam will include</w:t>
            </w:r>
            <w:r w:rsidR="00FD5347">
              <w:t xml:space="preserve"> </w:t>
            </w:r>
            <w:r w:rsidR="00FD5347" w:rsidRPr="00FD5347">
              <w:rPr>
                <w:rFonts w:ascii="Arial" w:hAnsi="Arial" w:cs="Arial"/>
                <w:sz w:val="20"/>
                <w:szCs w:val="20"/>
                <w:lang w:val="en-GB"/>
              </w:rPr>
              <w:t>practical assignments and theoretical questions.</w:t>
            </w:r>
          </w:p>
          <w:p w:rsidR="00485600" w:rsidRPr="00485600" w:rsidRDefault="00485600" w:rsidP="00FD534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5600">
              <w:rPr>
                <w:rFonts w:ascii="Arial" w:hAnsi="Arial" w:cs="Arial"/>
                <w:sz w:val="20"/>
                <w:szCs w:val="20"/>
                <w:lang w:val="en-GB"/>
              </w:rPr>
              <w:t>Key Points and Appropriate Grades for Written Knowledge Checks:</w:t>
            </w:r>
          </w:p>
          <w:p w:rsidR="00485600" w:rsidRPr="00485600" w:rsidRDefault="00485600" w:rsidP="00FD534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5600">
              <w:rPr>
                <w:rFonts w:ascii="Arial" w:hAnsi="Arial" w:cs="Arial"/>
                <w:sz w:val="20"/>
                <w:szCs w:val="20"/>
                <w:lang w:val="en-GB"/>
              </w:rPr>
              <w:t>0-49 inadequate (1)</w:t>
            </w:r>
          </w:p>
          <w:p w:rsidR="00485600" w:rsidRPr="00485600" w:rsidRDefault="00485600" w:rsidP="00FD534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5600">
              <w:rPr>
                <w:rFonts w:ascii="Arial" w:hAnsi="Arial" w:cs="Arial"/>
                <w:sz w:val="20"/>
                <w:szCs w:val="20"/>
                <w:lang w:val="en-GB"/>
              </w:rPr>
              <w:t>50-65 sufficient (2)</w:t>
            </w:r>
          </w:p>
          <w:p w:rsidR="00485600" w:rsidRPr="00485600" w:rsidRDefault="00485600" w:rsidP="00FD534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5600">
              <w:rPr>
                <w:rFonts w:ascii="Arial" w:hAnsi="Arial" w:cs="Arial"/>
                <w:sz w:val="20"/>
                <w:szCs w:val="20"/>
                <w:lang w:val="en-GB"/>
              </w:rPr>
              <w:t>66-75 good (3)</w:t>
            </w:r>
          </w:p>
          <w:p w:rsidR="00485600" w:rsidRPr="00485600" w:rsidRDefault="00485600" w:rsidP="00FD534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5600">
              <w:rPr>
                <w:rFonts w:ascii="Arial" w:hAnsi="Arial" w:cs="Arial"/>
                <w:sz w:val="20"/>
                <w:szCs w:val="20"/>
                <w:lang w:val="en-GB"/>
              </w:rPr>
              <w:t>76-85 very good (4)</w:t>
            </w:r>
          </w:p>
          <w:p w:rsidR="007868FB" w:rsidRPr="00C8401B" w:rsidRDefault="00485600" w:rsidP="00FD534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5600">
              <w:rPr>
                <w:rFonts w:ascii="Arial" w:hAnsi="Arial" w:cs="Arial"/>
                <w:sz w:val="20"/>
                <w:szCs w:val="20"/>
                <w:lang w:val="en-GB"/>
              </w:rPr>
              <w:t>86-100 excellent (5)</w:t>
            </w:r>
          </w:p>
        </w:tc>
      </w:tr>
      <w:tr w:rsidR="007868FB" w:rsidRPr="00C8401B" w:rsidTr="00E82EA3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485600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85600" w:rsidRPr="00C8401B" w:rsidRDefault="00485600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85600" w:rsidRPr="005E2DE5" w:rsidRDefault="00485600" w:rsidP="006413C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2DE5">
              <w:rPr>
                <w:rFonts w:ascii="Times New Roman" w:hAnsi="Times New Roman"/>
                <w:sz w:val="20"/>
                <w:szCs w:val="20"/>
              </w:rPr>
              <w:t>Buble, M., Bakotić, D.: Kompenzacijski management, Ekonomski fakultet, Split, 2013.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85600" w:rsidRDefault="00485600" w:rsidP="006413C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  <w:p w:rsidR="00485600" w:rsidRPr="005E2DE5" w:rsidRDefault="00485600" w:rsidP="006413C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85600" w:rsidRPr="00FB46BC" w:rsidRDefault="00726694" w:rsidP="006413C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5600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485600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85600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85600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85600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85600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485600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85600" w:rsidRPr="00C8401B" w:rsidRDefault="00485600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85600" w:rsidRPr="005E2DE5" w:rsidRDefault="00485600" w:rsidP="006413C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2DE5">
              <w:rPr>
                <w:rFonts w:ascii="Times New Roman" w:hAnsi="Times New Roman"/>
                <w:sz w:val="20"/>
                <w:szCs w:val="20"/>
              </w:rPr>
              <w:t>Bakotić, D.: Nastavni materijali za web: Kompenzacijski management, Zbirka zadataka, Ekonomski fakultet, Split, 2013.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85600" w:rsidRPr="00FB46BC" w:rsidRDefault="00726694" w:rsidP="006413C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5600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485600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85600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85600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85600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85600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85600" w:rsidRPr="00FB46BC" w:rsidRDefault="00485600" w:rsidP="006413C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Moodle</w:t>
            </w:r>
          </w:p>
        </w:tc>
      </w:tr>
      <w:tr w:rsidR="007868FB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26694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26694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26694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26694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26694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26694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26694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26694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26694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26694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26694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26694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26694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26694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26694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26694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26694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26694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85600" w:rsidRPr="00485600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Books:</w:t>
            </w:r>
          </w:p>
          <w:p w:rsidR="00485600" w:rsidRPr="00485600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5600">
              <w:rPr>
                <w:rFonts w:ascii="Arial" w:hAnsi="Arial" w:cs="Arial"/>
                <w:sz w:val="20"/>
                <w:szCs w:val="20"/>
                <w:lang w:val="en-GB"/>
              </w:rPr>
              <w:t>Milkovich, T.G., Newman, M. J.: Plaće i modeli nagrađivanja, Masmedia, Zagreb, 2006.</w:t>
            </w:r>
          </w:p>
          <w:p w:rsidR="00485600" w:rsidRPr="00485600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5600">
              <w:rPr>
                <w:rFonts w:ascii="Arial" w:hAnsi="Arial" w:cs="Arial"/>
                <w:sz w:val="20"/>
                <w:szCs w:val="20"/>
                <w:lang w:val="en-GB"/>
              </w:rPr>
              <w:t>Galetić,L., Pavić, I.:Upravljanje plaćama, RRiF, Zagreb, 1996.</w:t>
            </w:r>
          </w:p>
          <w:p w:rsidR="00485600" w:rsidRPr="00485600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5600">
              <w:rPr>
                <w:rFonts w:ascii="Arial" w:hAnsi="Arial" w:cs="Arial"/>
                <w:sz w:val="20"/>
                <w:szCs w:val="20"/>
                <w:lang w:val="en-GB"/>
              </w:rPr>
              <w:t>Buble, M., Goić, S., Pavić, I.: Osnove stimulativnog plaćanja u poduzeću, Ekonomski fakultet Split, Split, 1991.</w:t>
            </w:r>
          </w:p>
          <w:p w:rsidR="00485600" w:rsidRPr="00485600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485600" w:rsidRPr="00485600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Articles:</w:t>
            </w:r>
          </w:p>
          <w:p w:rsidR="00485600" w:rsidRPr="00485600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5600">
              <w:rPr>
                <w:rFonts w:ascii="Arial" w:hAnsi="Arial" w:cs="Arial"/>
                <w:sz w:val="20"/>
                <w:szCs w:val="20"/>
                <w:lang w:val="en-GB"/>
              </w:rPr>
              <w:t>Danica Bakotić. Ivana Načinović Braje: Insight Into Alignment Between Compensation Strategy and Business Strategy in Selected Croatian Companies,PROCEEDINGS: 6th Eurasian Multidisciplinary Forum,EMF 2017, 27-28 April, Vienna, Austria.</w:t>
            </w:r>
          </w:p>
          <w:p w:rsidR="00485600" w:rsidRPr="00485600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485600" w:rsidRPr="00485600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5600">
              <w:rPr>
                <w:rFonts w:ascii="Arial" w:hAnsi="Arial" w:cs="Arial"/>
                <w:sz w:val="20"/>
                <w:szCs w:val="20"/>
                <w:lang w:val="en-GB"/>
              </w:rPr>
              <w:t>Darko Tipurić, Danica Bakotić, Marina Lovrinčević: Exploring the link between executive compensation package and executives' pay satisfaction in Croatian companies: An empirical study, Montenegrian Journal of Economics, Vol. 9. No 2, May 2013, pp. 7-16.</w:t>
            </w:r>
          </w:p>
          <w:p w:rsidR="00485600" w:rsidRPr="00485600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485600" w:rsidRPr="00485600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Other:</w:t>
            </w:r>
          </w:p>
          <w:p w:rsidR="00485600" w:rsidRPr="00485600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5600">
              <w:rPr>
                <w:rFonts w:ascii="Arial" w:hAnsi="Arial" w:cs="Arial"/>
                <w:sz w:val="20"/>
                <w:szCs w:val="20"/>
                <w:lang w:val="en-GB"/>
              </w:rPr>
              <w:t xml:space="preserve">Business cases and news from the portal / magazine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Poslovni denvnik</w:t>
            </w:r>
            <w:r w:rsidRPr="00485600">
              <w:rPr>
                <w:rFonts w:ascii="Arial" w:hAnsi="Arial" w:cs="Arial"/>
                <w:sz w:val="20"/>
                <w:szCs w:val="20"/>
                <w:lang w:val="en-GB"/>
              </w:rPr>
              <w:t xml:space="preserve"> (www.poslovni.hr)</w:t>
            </w:r>
          </w:p>
          <w:p w:rsidR="00485600" w:rsidRPr="00485600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5600">
              <w:rPr>
                <w:rFonts w:ascii="Arial" w:hAnsi="Arial" w:cs="Arial"/>
                <w:sz w:val="20"/>
                <w:szCs w:val="20"/>
                <w:lang w:val="en-GB"/>
              </w:rPr>
              <w:t>Business cases and news from the portal Lider (www.liderpress.hr)</w:t>
            </w:r>
          </w:p>
          <w:p w:rsidR="007868FB" w:rsidRPr="00C8401B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5600">
              <w:rPr>
                <w:rFonts w:ascii="Arial" w:hAnsi="Arial" w:cs="Arial"/>
                <w:sz w:val="20"/>
                <w:szCs w:val="20"/>
                <w:lang w:val="en-GB"/>
              </w:rPr>
              <w:t>The Central Bureau of Statistics of the Republic of Croatia (www.dzs.hr)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D5347" w:rsidRPr="00FD5347" w:rsidRDefault="00FD5347" w:rsidP="00FD534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5347">
              <w:rPr>
                <w:rFonts w:ascii="Arial" w:hAnsi="Arial" w:cs="Arial"/>
                <w:sz w:val="20"/>
                <w:szCs w:val="20"/>
                <w:lang w:val="en-GB"/>
              </w:rPr>
              <w:t xml:space="preserve">Students' feedback via questionnaires. </w:t>
            </w:r>
          </w:p>
          <w:p w:rsidR="00FD5347" w:rsidRPr="00FD5347" w:rsidRDefault="00FD5347" w:rsidP="00FD534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5347">
              <w:rPr>
                <w:rFonts w:ascii="Arial" w:hAnsi="Arial" w:cs="Arial"/>
                <w:sz w:val="20"/>
                <w:szCs w:val="20"/>
                <w:lang w:val="en-GB"/>
              </w:rPr>
              <w:t xml:space="preserve">The evaluation by the head of the postgraduate professional study and the vice-dean of education. </w:t>
            </w:r>
          </w:p>
          <w:p w:rsidR="007868FB" w:rsidRPr="00A24E19" w:rsidRDefault="00FD5347" w:rsidP="00FD534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5347">
              <w:rPr>
                <w:rFonts w:ascii="Arial" w:hAnsi="Arial" w:cs="Arial"/>
                <w:sz w:val="20"/>
                <w:szCs w:val="20"/>
                <w:lang w:val="en-GB"/>
              </w:rPr>
              <w:t>External evaluation is conducted by independent external experts.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Other (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868FB" w:rsidP="00E82EA3">
            <w:pPr>
              <w:pStyle w:val="ListParagraph"/>
              <w:tabs>
                <w:tab w:val="left" w:pos="2820"/>
              </w:tabs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431C20" w:rsidRDefault="00431C20"/>
    <w:sectPr w:rsidR="00431C20" w:rsidSect="00431C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14B0" w:rsidRDefault="00D714B0" w:rsidP="007868FB">
      <w:pPr>
        <w:spacing w:after="0" w:line="240" w:lineRule="auto"/>
      </w:pPr>
      <w:r>
        <w:separator/>
      </w:r>
    </w:p>
  </w:endnote>
  <w:endnote w:type="continuationSeparator" w:id="0">
    <w:p w:rsidR="00D714B0" w:rsidRDefault="00D714B0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14B0" w:rsidRDefault="00D714B0" w:rsidP="007868FB">
      <w:pPr>
        <w:spacing w:after="0" w:line="240" w:lineRule="auto"/>
      </w:pPr>
      <w:r>
        <w:separator/>
      </w:r>
    </w:p>
  </w:footnote>
  <w:footnote w:type="continuationSeparator" w:id="0">
    <w:p w:rsidR="00D714B0" w:rsidRDefault="00D714B0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4B3172"/>
    <w:multiLevelType w:val="hybridMultilevel"/>
    <w:tmpl w:val="2EAAB3BC"/>
    <w:lvl w:ilvl="0" w:tplc="1B329BAE">
      <w:start w:val="1"/>
      <w:numFmt w:val="decimal"/>
      <w:lvlText w:val="%1."/>
      <w:lvlJc w:val="left"/>
      <w:pPr>
        <w:ind w:left="2820" w:hanging="28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A0B73FA"/>
    <w:multiLevelType w:val="hybridMultilevel"/>
    <w:tmpl w:val="E3105C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CA5797F"/>
    <w:multiLevelType w:val="hybridMultilevel"/>
    <w:tmpl w:val="A22CF1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F80029"/>
    <w:multiLevelType w:val="hybridMultilevel"/>
    <w:tmpl w:val="4C78FDA2"/>
    <w:lvl w:ilvl="0" w:tplc="1B329BAE">
      <w:start w:val="1"/>
      <w:numFmt w:val="decimal"/>
      <w:lvlText w:val="%1."/>
      <w:lvlJc w:val="left"/>
      <w:pPr>
        <w:ind w:left="2820" w:hanging="28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0"/>
  </w:num>
  <w:num w:numId="5">
    <w:abstractNumId w:val="1"/>
  </w:num>
  <w:num w:numId="6">
    <w:abstractNumId w:val="8"/>
  </w:num>
  <w:num w:numId="7">
    <w:abstractNumId w:val="4"/>
  </w:num>
  <w:num w:numId="8">
    <w:abstractNumId w:val="5"/>
  </w:num>
  <w:num w:numId="9">
    <w:abstractNumId w:val="2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68FB"/>
    <w:rsid w:val="000D3E49"/>
    <w:rsid w:val="00190228"/>
    <w:rsid w:val="001C5F0A"/>
    <w:rsid w:val="001F1E7A"/>
    <w:rsid w:val="00431C20"/>
    <w:rsid w:val="00485600"/>
    <w:rsid w:val="004D2D81"/>
    <w:rsid w:val="00616C94"/>
    <w:rsid w:val="0065390E"/>
    <w:rsid w:val="00726694"/>
    <w:rsid w:val="00761A95"/>
    <w:rsid w:val="007868FB"/>
    <w:rsid w:val="007A48E1"/>
    <w:rsid w:val="008D73CA"/>
    <w:rsid w:val="00985E61"/>
    <w:rsid w:val="00A24E19"/>
    <w:rsid w:val="00AA3FE6"/>
    <w:rsid w:val="00B4513F"/>
    <w:rsid w:val="00C06059"/>
    <w:rsid w:val="00C679DE"/>
    <w:rsid w:val="00D01E3C"/>
    <w:rsid w:val="00D660FE"/>
    <w:rsid w:val="00D714B0"/>
    <w:rsid w:val="00DB3AF5"/>
    <w:rsid w:val="00E03C98"/>
    <w:rsid w:val="00ED7E85"/>
    <w:rsid w:val="00FD53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73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73C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73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73C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973</Words>
  <Characters>5548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cp:lastPrinted>2018-06-01T14:48:00Z</cp:lastPrinted>
  <dcterms:created xsi:type="dcterms:W3CDTF">2018-06-05T10:10:00Z</dcterms:created>
  <dcterms:modified xsi:type="dcterms:W3CDTF">2018-06-05T10:10:00Z</dcterms:modified>
</cp:coreProperties>
</file>